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FF8007" w14:textId="11F332B1" w:rsidR="008A470B" w:rsidRDefault="008A470B" w:rsidP="00DF60D6">
      <w:pPr>
        <w:pStyle w:val="NormalWeb"/>
        <w:jc w:val="center"/>
        <w:rPr>
          <w:rFonts w:ascii="Verdana" w:hAnsi="Verdana"/>
          <w:b/>
          <w:bCs/>
          <w:color w:val="CC0000"/>
          <w:sz w:val="36"/>
          <w:szCs w:val="36"/>
          <w:u w:val="single"/>
        </w:rPr>
      </w:pPr>
    </w:p>
    <w:p w14:paraId="03AE5DFC" w14:textId="6AADF3F5" w:rsidR="00135F3D" w:rsidRDefault="00602496" w:rsidP="00973DF5">
      <w:pPr>
        <w:pStyle w:val="NormalWeb"/>
        <w:rPr>
          <w:rFonts w:ascii="Verdana" w:hAnsi="Verdana"/>
          <w:b/>
          <w:bCs/>
          <w:color w:val="CC0000"/>
          <w:sz w:val="36"/>
          <w:szCs w:val="36"/>
          <w:u w:val="single"/>
        </w:rPr>
      </w:pPr>
      <w:r w:rsidRPr="00602496">
        <w:rPr>
          <w:rFonts w:ascii="Verdana" w:hAnsi="Verdana"/>
          <w:b/>
          <w:bCs/>
          <w:color w:val="CC0000"/>
          <w:sz w:val="36"/>
          <w:szCs w:val="36"/>
          <w:u w:val="single"/>
        </w:rPr>
        <w:t xml:space="preserve">Lloyd (Joe) </w:t>
      </w:r>
      <w:proofErr w:type="spellStart"/>
      <w:r>
        <w:rPr>
          <w:rFonts w:ascii="Verdana" w:hAnsi="Verdana"/>
          <w:b/>
          <w:bCs/>
          <w:color w:val="CC0000"/>
          <w:sz w:val="36"/>
          <w:szCs w:val="36"/>
          <w:u w:val="single"/>
        </w:rPr>
        <w:t>Chalker</w:t>
      </w:r>
      <w:proofErr w:type="spellEnd"/>
    </w:p>
    <w:p w14:paraId="2B9525CC" w14:textId="62CA4961" w:rsidR="00602496" w:rsidRDefault="00602496" w:rsidP="00973DF5">
      <w:pPr>
        <w:pStyle w:val="Heading4"/>
        <w:jc w:val="left"/>
      </w:pPr>
      <w:r>
        <w:t xml:space="preserve">Australian Army - </w:t>
      </w:r>
      <w:r w:rsidRPr="00602496">
        <w:t xml:space="preserve">4th Anti-Tank Regt. - Gunnar </w:t>
      </w:r>
    </w:p>
    <w:p w14:paraId="6B77FC57" w14:textId="64DB4DF8" w:rsidR="00973DF5" w:rsidRPr="00973DF5" w:rsidRDefault="00973DF5" w:rsidP="00973DF5"/>
    <w:p w14:paraId="4AF2DC2A" w14:textId="076C490C" w:rsidR="00973DF5" w:rsidRPr="00973DF5" w:rsidRDefault="00973DF5" w:rsidP="00973DF5"/>
    <w:p w14:paraId="3CFC922A" w14:textId="77777777" w:rsidR="000049B6" w:rsidRDefault="000049B6" w:rsidP="00973DF5">
      <w:pPr>
        <w:pStyle w:val="NormalWeb"/>
        <w:rPr>
          <w:noProof/>
        </w:rPr>
      </w:pPr>
    </w:p>
    <w:p w14:paraId="0C149762" w14:textId="29729424" w:rsidR="00602496" w:rsidRPr="00973DF5" w:rsidRDefault="00973DF5" w:rsidP="00973DF5">
      <w:pPr>
        <w:pStyle w:val="NormalWeb"/>
        <w:rPr>
          <w:rFonts w:ascii="Verdana" w:hAnsi="Verdana"/>
          <w:bCs/>
          <w:sz w:val="28"/>
          <w:szCs w:val="28"/>
        </w:rPr>
      </w:pPr>
      <w:r w:rsidRPr="00973DF5">
        <w:rPr>
          <w:rFonts w:ascii="Verdana" w:hAnsi="Verdana"/>
          <w:bCs/>
          <w:sz w:val="28"/>
          <w:szCs w:val="28"/>
        </w:rPr>
        <w:t>Joe, as his friends called him, died in camp 13 June 1945. Especially tragic as the war was so close to ending.</w:t>
      </w:r>
      <w:r w:rsidR="00F81107">
        <w:rPr>
          <w:rFonts w:ascii="Verdana" w:hAnsi="Verdana"/>
          <w:bCs/>
          <w:sz w:val="28"/>
          <w:szCs w:val="28"/>
        </w:rPr>
        <w:t xml:space="preserve"> His death is</w:t>
      </w:r>
      <w:r w:rsidR="00F81107" w:rsidRPr="00F81107">
        <w:rPr>
          <w:rFonts w:ascii="Verdana" w:hAnsi="Verdana"/>
          <w:bCs/>
          <w:sz w:val="28"/>
          <w:szCs w:val="28"/>
        </w:rPr>
        <w:t xml:space="preserve"> also listed in </w:t>
      </w:r>
      <w:r w:rsidR="00F81107">
        <w:rPr>
          <w:rFonts w:ascii="Verdana" w:hAnsi="Verdana"/>
          <w:bCs/>
          <w:sz w:val="28"/>
          <w:szCs w:val="28"/>
        </w:rPr>
        <w:t xml:space="preserve">the </w:t>
      </w:r>
      <w:r w:rsidR="00F81107" w:rsidRPr="00F81107">
        <w:rPr>
          <w:rFonts w:ascii="Verdana" w:hAnsi="Verdana"/>
          <w:bCs/>
          <w:sz w:val="28"/>
          <w:szCs w:val="28"/>
        </w:rPr>
        <w:t xml:space="preserve">diary of </w:t>
      </w:r>
      <w:r w:rsidR="00F81107">
        <w:rPr>
          <w:rFonts w:ascii="Verdana" w:hAnsi="Verdana"/>
          <w:bCs/>
          <w:sz w:val="28"/>
          <w:szCs w:val="28"/>
        </w:rPr>
        <w:t>fellow POW, Allen Jones.</w:t>
      </w:r>
    </w:p>
    <w:p w14:paraId="23277C50" w14:textId="5E729CEC" w:rsidR="00973DF5" w:rsidRDefault="000049B6" w:rsidP="00973DF5">
      <w:pPr>
        <w:pStyle w:val="NormalWeb"/>
        <w:rPr>
          <w:rFonts w:ascii="Verdana" w:hAnsi="Verdana"/>
          <w:b/>
          <w:bCs/>
          <w:noProof/>
          <w:color w:val="C00000"/>
          <w:sz w:val="36"/>
          <w:szCs w:val="36"/>
          <w:u w:val="single"/>
        </w:rPr>
      </w:pPr>
      <w:r w:rsidRPr="00973DF5">
        <w:rPr>
          <w:noProof/>
        </w:rPr>
        <w:drawing>
          <wp:anchor distT="0" distB="0" distL="114300" distR="114300" simplePos="0" relativeHeight="251660288" behindDoc="0" locked="0" layoutInCell="1" allowOverlap="1" wp14:anchorId="75188F83" wp14:editId="0E235739">
            <wp:simplePos x="0" y="0"/>
            <wp:positionH relativeFrom="margin">
              <wp:align>left</wp:align>
            </wp:positionH>
            <wp:positionV relativeFrom="paragraph">
              <wp:posOffset>135255</wp:posOffset>
            </wp:positionV>
            <wp:extent cx="4171315" cy="3267075"/>
            <wp:effectExtent l="19050" t="19050" r="19685" b="28575"/>
            <wp:wrapSquare wrapText="bothSides"/>
            <wp:docPr id="2" name="Picture 2" descr="C:\Users\LindaV\Desktop\Chaler_Lloyd_army14.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ndaV\Desktop\Chaler_Lloyd_army14.phot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24" t="18913"/>
                    <a:stretch/>
                  </pic:blipFill>
                  <pic:spPr bwMode="auto">
                    <a:xfrm>
                      <a:off x="0" y="0"/>
                      <a:ext cx="4171315" cy="32670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EC7DB4" w14:textId="7FA63129" w:rsidR="00973DF5" w:rsidRPr="00973DF5" w:rsidRDefault="00973DF5" w:rsidP="00973DF5">
      <w:pPr>
        <w:pStyle w:val="NormalWeb"/>
        <w:rPr>
          <w:rFonts w:ascii="Verdana" w:hAnsi="Verdana"/>
          <w:b/>
          <w:bCs/>
          <w:noProof/>
          <w:color w:val="C00000"/>
          <w:sz w:val="24"/>
        </w:rPr>
      </w:pPr>
      <w:r w:rsidRPr="00973DF5">
        <w:rPr>
          <w:rFonts w:ascii="Verdana" w:hAnsi="Verdana"/>
          <w:b/>
          <w:bCs/>
          <w:noProof/>
          <w:color w:val="C00000"/>
          <w:sz w:val="24"/>
        </w:rPr>
        <w:t>(Joe is on far right)</w:t>
      </w:r>
    </w:p>
    <w:p w14:paraId="6DA6ACAF" w14:textId="77777777" w:rsidR="000049B6" w:rsidRDefault="000049B6" w:rsidP="00973DF5">
      <w:pPr>
        <w:pStyle w:val="NormalWeb"/>
        <w:rPr>
          <w:rFonts w:ascii="Verdana" w:hAnsi="Verdana"/>
          <w:b/>
          <w:bCs/>
          <w:noProof/>
          <w:color w:val="C00000"/>
          <w:sz w:val="36"/>
          <w:szCs w:val="36"/>
          <w:u w:val="single"/>
        </w:rPr>
      </w:pPr>
    </w:p>
    <w:p w14:paraId="478702D9" w14:textId="2E3B9CC0" w:rsidR="000049B6" w:rsidRPr="000049B6" w:rsidRDefault="000049B6" w:rsidP="00973DF5">
      <w:pPr>
        <w:pStyle w:val="NormalWeb"/>
        <w:rPr>
          <w:rFonts w:ascii="Verdana" w:hAnsi="Verdana"/>
          <w:bCs/>
          <w:noProof/>
          <w:color w:val="C00000"/>
          <w:sz w:val="28"/>
          <w:szCs w:val="28"/>
        </w:rPr>
      </w:pPr>
      <w:r w:rsidRPr="000049B6">
        <w:rPr>
          <w:rFonts w:ascii="Verdana" w:hAnsi="Verdana"/>
          <w:bCs/>
          <w:noProof/>
          <w:color w:val="C00000"/>
          <w:sz w:val="28"/>
          <w:szCs w:val="28"/>
        </w:rPr>
        <w:t>Death documents below and next page</w:t>
      </w:r>
      <w:r w:rsidRPr="000049B6">
        <w:rPr>
          <w:rFonts w:ascii="Verdana" w:hAnsi="Verdana"/>
          <w:bCs/>
          <w:noProof/>
          <w:color w:val="C0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6493909" wp14:editId="1C185CA3">
            <wp:simplePos x="0" y="0"/>
            <wp:positionH relativeFrom="margin">
              <wp:posOffset>4619625</wp:posOffset>
            </wp:positionH>
            <wp:positionV relativeFrom="paragraph">
              <wp:posOffset>594995</wp:posOffset>
            </wp:positionV>
            <wp:extent cx="4742180" cy="2295525"/>
            <wp:effectExtent l="19050" t="19050" r="20320" b="28575"/>
            <wp:wrapSquare wrapText="bothSides"/>
            <wp:docPr id="3" name="Picture 3" descr="C:\Users\LindaV\Desktop\Chaler_Lloyd_DeathDoc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daV\Desktop\Chaler_Lloyd_DeathDoc.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12" r="21428" b="43814"/>
                    <a:stretch/>
                  </pic:blipFill>
                  <pic:spPr bwMode="auto">
                    <a:xfrm>
                      <a:off x="0" y="0"/>
                      <a:ext cx="4742180" cy="22955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39EAD7" w14:textId="641F92F9" w:rsidR="00973DF5" w:rsidRDefault="00973DF5" w:rsidP="00973DF5">
      <w:pPr>
        <w:pStyle w:val="NormalWeb"/>
        <w:rPr>
          <w:rFonts w:ascii="Verdana" w:hAnsi="Verdana"/>
          <w:b/>
          <w:bCs/>
          <w:noProof/>
          <w:color w:val="C00000"/>
          <w:sz w:val="36"/>
          <w:szCs w:val="36"/>
          <w:u w:val="single"/>
        </w:rPr>
      </w:pPr>
    </w:p>
    <w:p w14:paraId="15275242" w14:textId="1B2E2CDC" w:rsidR="00973DF5" w:rsidRPr="00DF60D6" w:rsidRDefault="000049B6" w:rsidP="00973DF5">
      <w:pPr>
        <w:pStyle w:val="NormalWeb"/>
        <w:rPr>
          <w:rFonts w:ascii="Verdana" w:hAnsi="Verdana"/>
          <w:b/>
          <w:bCs/>
          <w:noProof/>
          <w:color w:val="C00000"/>
          <w:sz w:val="36"/>
          <w:szCs w:val="36"/>
          <w:u w:val="single"/>
        </w:rPr>
      </w:pPr>
      <w:r w:rsidRPr="00973DF5">
        <w:rPr>
          <w:rFonts w:ascii="Verdana" w:hAnsi="Verdana"/>
          <w:b/>
          <w:bCs/>
          <w:noProof/>
          <w:color w:val="C00000"/>
          <w:sz w:val="36"/>
          <w:szCs w:val="36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42CE8B83" wp14:editId="0AC5CF6F">
            <wp:simplePos x="0" y="0"/>
            <wp:positionH relativeFrom="column">
              <wp:posOffset>57150</wp:posOffset>
            </wp:positionH>
            <wp:positionV relativeFrom="paragraph">
              <wp:posOffset>0</wp:posOffset>
            </wp:positionV>
            <wp:extent cx="5200650" cy="7018020"/>
            <wp:effectExtent l="0" t="0" r="0" b="0"/>
            <wp:wrapSquare wrapText="bothSides"/>
            <wp:docPr id="1" name="Picture 1" descr="C:\Users\LindaV\Desktop\Chalker_Lloyd_DeathDo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esktop\Chalker_Lloyd_DeathDo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2" t="6947" r="21621" b="16498"/>
                    <a:stretch/>
                  </pic:blipFill>
                  <pic:spPr bwMode="auto">
                    <a:xfrm>
                      <a:off x="0" y="0"/>
                      <a:ext cx="5200650" cy="701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73DF5" w:rsidRPr="00DF60D6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049B6"/>
    <w:rsid w:val="00022876"/>
    <w:rsid w:val="00024892"/>
    <w:rsid w:val="00032081"/>
    <w:rsid w:val="00040933"/>
    <w:rsid w:val="00046C8E"/>
    <w:rsid w:val="00055311"/>
    <w:rsid w:val="00061F6B"/>
    <w:rsid w:val="00072913"/>
    <w:rsid w:val="00075C98"/>
    <w:rsid w:val="000866B7"/>
    <w:rsid w:val="0009015B"/>
    <w:rsid w:val="00090D1E"/>
    <w:rsid w:val="00092301"/>
    <w:rsid w:val="00095E6D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35F3D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A48DE"/>
    <w:rsid w:val="001B315E"/>
    <w:rsid w:val="001B5EE5"/>
    <w:rsid w:val="001C2EB0"/>
    <w:rsid w:val="001C3EA9"/>
    <w:rsid w:val="001D0D56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74AD6"/>
    <w:rsid w:val="00283944"/>
    <w:rsid w:val="00287336"/>
    <w:rsid w:val="0028734A"/>
    <w:rsid w:val="00292EB1"/>
    <w:rsid w:val="002A61AF"/>
    <w:rsid w:val="002B55FD"/>
    <w:rsid w:val="002C4A6B"/>
    <w:rsid w:val="002C7115"/>
    <w:rsid w:val="002D5CEF"/>
    <w:rsid w:val="002E60DC"/>
    <w:rsid w:val="002E779F"/>
    <w:rsid w:val="003046C8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4F1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5B9B"/>
    <w:rsid w:val="004F7245"/>
    <w:rsid w:val="00505005"/>
    <w:rsid w:val="00540BFC"/>
    <w:rsid w:val="00553DA1"/>
    <w:rsid w:val="00570BC1"/>
    <w:rsid w:val="005727A6"/>
    <w:rsid w:val="00575578"/>
    <w:rsid w:val="00584D3F"/>
    <w:rsid w:val="005A6ED2"/>
    <w:rsid w:val="005B4ADE"/>
    <w:rsid w:val="005C21FF"/>
    <w:rsid w:val="005D1CB4"/>
    <w:rsid w:val="005E1D36"/>
    <w:rsid w:val="005E25E6"/>
    <w:rsid w:val="00602496"/>
    <w:rsid w:val="00603E4B"/>
    <w:rsid w:val="00604E67"/>
    <w:rsid w:val="00615043"/>
    <w:rsid w:val="00617D35"/>
    <w:rsid w:val="00621806"/>
    <w:rsid w:val="00624D45"/>
    <w:rsid w:val="0064201F"/>
    <w:rsid w:val="006462D2"/>
    <w:rsid w:val="00650172"/>
    <w:rsid w:val="0065078E"/>
    <w:rsid w:val="00652DC4"/>
    <w:rsid w:val="006631C7"/>
    <w:rsid w:val="00665306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4D2"/>
    <w:rsid w:val="006B5897"/>
    <w:rsid w:val="006B6A24"/>
    <w:rsid w:val="006D566A"/>
    <w:rsid w:val="006F4424"/>
    <w:rsid w:val="00724059"/>
    <w:rsid w:val="007242F1"/>
    <w:rsid w:val="0072582B"/>
    <w:rsid w:val="00735D76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359CD"/>
    <w:rsid w:val="008360AD"/>
    <w:rsid w:val="0084273C"/>
    <w:rsid w:val="00847554"/>
    <w:rsid w:val="00852089"/>
    <w:rsid w:val="008559BA"/>
    <w:rsid w:val="00855B1A"/>
    <w:rsid w:val="00877E4C"/>
    <w:rsid w:val="008822BF"/>
    <w:rsid w:val="00883059"/>
    <w:rsid w:val="00886221"/>
    <w:rsid w:val="0088684F"/>
    <w:rsid w:val="00886E74"/>
    <w:rsid w:val="00893C33"/>
    <w:rsid w:val="00894C2C"/>
    <w:rsid w:val="00896040"/>
    <w:rsid w:val="008A278E"/>
    <w:rsid w:val="008A470B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038A7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73DF5"/>
    <w:rsid w:val="009A3A5E"/>
    <w:rsid w:val="009B588B"/>
    <w:rsid w:val="009C638A"/>
    <w:rsid w:val="009C67E2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3D39"/>
    <w:rsid w:val="00A649C8"/>
    <w:rsid w:val="00A74F4E"/>
    <w:rsid w:val="00A856C0"/>
    <w:rsid w:val="00A87FCA"/>
    <w:rsid w:val="00A935F3"/>
    <w:rsid w:val="00A9617E"/>
    <w:rsid w:val="00AA37EF"/>
    <w:rsid w:val="00AC01A5"/>
    <w:rsid w:val="00AD3F31"/>
    <w:rsid w:val="00AE16E3"/>
    <w:rsid w:val="00AE1ADE"/>
    <w:rsid w:val="00AE53FB"/>
    <w:rsid w:val="00B12F0B"/>
    <w:rsid w:val="00B13820"/>
    <w:rsid w:val="00B13EA1"/>
    <w:rsid w:val="00B15FBD"/>
    <w:rsid w:val="00B257E2"/>
    <w:rsid w:val="00B26345"/>
    <w:rsid w:val="00B3450F"/>
    <w:rsid w:val="00B34DCA"/>
    <w:rsid w:val="00B7497C"/>
    <w:rsid w:val="00B83A3E"/>
    <w:rsid w:val="00B879C7"/>
    <w:rsid w:val="00B9743D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53A7F"/>
    <w:rsid w:val="00C60811"/>
    <w:rsid w:val="00C61C30"/>
    <w:rsid w:val="00C637B8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2BE2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54B0"/>
    <w:rsid w:val="00DF60D6"/>
    <w:rsid w:val="00DF6E43"/>
    <w:rsid w:val="00E1688A"/>
    <w:rsid w:val="00E17815"/>
    <w:rsid w:val="00E213FA"/>
    <w:rsid w:val="00E215EB"/>
    <w:rsid w:val="00E226F0"/>
    <w:rsid w:val="00E4662D"/>
    <w:rsid w:val="00E6343D"/>
    <w:rsid w:val="00E70EAC"/>
    <w:rsid w:val="00EA3681"/>
    <w:rsid w:val="00EC2724"/>
    <w:rsid w:val="00EC411C"/>
    <w:rsid w:val="00EC48ED"/>
    <w:rsid w:val="00ED4935"/>
    <w:rsid w:val="00EF1E5E"/>
    <w:rsid w:val="00EF291E"/>
    <w:rsid w:val="00EF56C1"/>
    <w:rsid w:val="00EF69FC"/>
    <w:rsid w:val="00EF7D29"/>
    <w:rsid w:val="00F134B3"/>
    <w:rsid w:val="00F317E5"/>
    <w:rsid w:val="00F417ED"/>
    <w:rsid w:val="00F75FE5"/>
    <w:rsid w:val="00F81107"/>
    <w:rsid w:val="00FA7EA4"/>
    <w:rsid w:val="00FB0EF2"/>
    <w:rsid w:val="00FB5ACE"/>
    <w:rsid w:val="00FB64C6"/>
    <w:rsid w:val="00FD46A0"/>
    <w:rsid w:val="00FE1DDC"/>
    <w:rsid w:val="00FE6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paragraph" w:styleId="Heading4">
    <w:name w:val="heading 4"/>
    <w:basedOn w:val="Normal"/>
    <w:next w:val="Normal"/>
    <w:link w:val="Heading4Char"/>
    <w:unhideWhenUsed/>
    <w:qFormat/>
    <w:rsid w:val="00602496"/>
    <w:pPr>
      <w:keepNext/>
      <w:jc w:val="center"/>
      <w:outlineLvl w:val="3"/>
    </w:pPr>
    <w:rPr>
      <w:rFonts w:cs="Arial"/>
      <w:color w:val="C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602496"/>
    <w:rPr>
      <w:rFonts w:ascii="Verdana" w:hAnsi="Verdana" w:cs="Arial"/>
      <w:color w:val="C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3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my ideal car</dc:title>
  <dc:creator>John</dc:creator>
  <cp:keywords/>
  <cp:lastModifiedBy>LindaV</cp:lastModifiedBy>
  <cp:revision>2</cp:revision>
  <cp:lastPrinted>2003-08-12T20:41:00Z</cp:lastPrinted>
  <dcterms:created xsi:type="dcterms:W3CDTF">2020-04-06T20:35:00Z</dcterms:created>
  <dcterms:modified xsi:type="dcterms:W3CDTF">2020-04-06T20:35:00Z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