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77777777" w:rsidR="008A470B" w:rsidRDefault="008A470B" w:rsidP="00DF60D6">
      <w:pPr>
        <w:pStyle w:val="NormalWeb"/>
        <w:jc w:val="center"/>
        <w:rPr>
          <w:rFonts w:ascii="Verdana" w:hAnsi="Verdana"/>
          <w:b/>
          <w:bCs/>
          <w:color w:val="CC0000"/>
          <w:sz w:val="36"/>
          <w:szCs w:val="36"/>
          <w:u w:val="single"/>
        </w:rPr>
      </w:pPr>
    </w:p>
    <w:p w14:paraId="03AE5DFC" w14:textId="2C399500" w:rsidR="00135F3D" w:rsidRDefault="003D2A0B" w:rsidP="00DF60D6">
      <w:pPr>
        <w:pStyle w:val="NormalWeb"/>
        <w:jc w:val="center"/>
        <w:rPr>
          <w:rFonts w:ascii="Verdana" w:hAnsi="Verdana"/>
          <w:b/>
          <w:bCs/>
          <w:color w:val="CC0000"/>
          <w:sz w:val="36"/>
          <w:szCs w:val="36"/>
          <w:u w:val="single"/>
        </w:rPr>
      </w:pPr>
      <w:r w:rsidRPr="003D2A0B">
        <w:rPr>
          <w:rFonts w:ascii="Verdana" w:hAnsi="Verdana"/>
          <w:b/>
          <w:bCs/>
          <w:color w:val="CC0000"/>
          <w:sz w:val="36"/>
          <w:szCs w:val="36"/>
          <w:u w:val="single"/>
        </w:rPr>
        <w:t xml:space="preserve">George Wyman Crowell </w:t>
      </w:r>
    </w:p>
    <w:p w14:paraId="49D1FB6A" w14:textId="72DD2DEF" w:rsidR="00DB5FF5" w:rsidRDefault="00DB5FF5" w:rsidP="00DB5FF5">
      <w:pPr>
        <w:jc w:val="center"/>
        <w:rPr>
          <w:rFonts w:cs="Arial"/>
          <w:b/>
          <w:color w:val="C00000"/>
          <w:sz w:val="28"/>
          <w:szCs w:val="28"/>
        </w:rPr>
      </w:pPr>
      <w:r>
        <w:rPr>
          <w:rFonts w:cs="Arial"/>
          <w:b/>
          <w:color w:val="C00000"/>
          <w:sz w:val="28"/>
          <w:szCs w:val="28"/>
        </w:rPr>
        <w:t xml:space="preserve">Navy Pharmacists – First Class </w:t>
      </w:r>
    </w:p>
    <w:p w14:paraId="5AC2B729" w14:textId="77777777" w:rsidR="0009631F" w:rsidRDefault="0009631F" w:rsidP="00DF60D6">
      <w:pPr>
        <w:pStyle w:val="NormalWeb"/>
        <w:jc w:val="center"/>
        <w:rPr>
          <w:rFonts w:ascii="Verdana" w:hAnsi="Verdana"/>
          <w:b/>
          <w:bCs/>
          <w:color w:val="CC0000"/>
          <w:sz w:val="36"/>
          <w:szCs w:val="36"/>
          <w:u w:val="single"/>
        </w:rPr>
      </w:pPr>
    </w:p>
    <w:p w14:paraId="7A15ECF9" w14:textId="022ECDF0" w:rsidR="00DB5808" w:rsidRPr="00DB5808" w:rsidRDefault="00DB5808" w:rsidP="00DF60D6">
      <w:pPr>
        <w:pStyle w:val="NormalWeb"/>
        <w:jc w:val="center"/>
        <w:rPr>
          <w:rFonts w:ascii="Verdana" w:hAnsi="Verdana"/>
          <w:bCs/>
          <w:sz w:val="36"/>
          <w:szCs w:val="36"/>
        </w:rPr>
      </w:pPr>
      <w:proofErr w:type="gramStart"/>
      <w:r w:rsidRPr="00DB5808">
        <w:rPr>
          <w:rFonts w:ascii="Verdana" w:hAnsi="Verdana"/>
          <w:bCs/>
          <w:sz w:val="36"/>
          <w:szCs w:val="36"/>
        </w:rPr>
        <w:t>Born  29</w:t>
      </w:r>
      <w:proofErr w:type="gramEnd"/>
      <w:r w:rsidRPr="00DB5808">
        <w:rPr>
          <w:rFonts w:ascii="Verdana" w:hAnsi="Verdana"/>
          <w:bCs/>
          <w:sz w:val="36"/>
          <w:szCs w:val="36"/>
        </w:rPr>
        <w:t xml:space="preserve"> Jan 191 / Deceased  24 Dec 1982</w:t>
      </w:r>
    </w:p>
    <w:p w14:paraId="7467351C" w14:textId="031144C0" w:rsidR="00154129" w:rsidRDefault="00821EB3" w:rsidP="0009631F">
      <w:pPr>
        <w:spacing w:before="100" w:beforeAutospacing="1" w:after="100" w:afterAutospacing="1"/>
        <w:rPr>
          <w:sz w:val="24"/>
        </w:rPr>
      </w:pPr>
      <w:r w:rsidRPr="00821EB3">
        <w:rPr>
          <w:noProof/>
          <w:sz w:val="24"/>
        </w:rPr>
        <w:drawing>
          <wp:anchor distT="0" distB="0" distL="114300" distR="114300" simplePos="0" relativeHeight="251659264" behindDoc="0" locked="0" layoutInCell="1" allowOverlap="1" wp14:anchorId="48871E17" wp14:editId="71116A80">
            <wp:simplePos x="0" y="0"/>
            <wp:positionH relativeFrom="column">
              <wp:posOffset>0</wp:posOffset>
            </wp:positionH>
            <wp:positionV relativeFrom="paragraph">
              <wp:posOffset>130175</wp:posOffset>
            </wp:positionV>
            <wp:extent cx="3171825" cy="4762500"/>
            <wp:effectExtent l="0" t="0" r="9525" b="0"/>
            <wp:wrapSquare wrapText="bothSides"/>
            <wp:docPr id="2" name="Picture 2" descr="C:\Users\LindaV\Desktop\Brothers of Adversity  by Larry 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esktop\Brothers of Adversity  by Larry Ree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31F" w:rsidRPr="00CD577A">
        <w:rPr>
          <w:sz w:val="24"/>
        </w:rPr>
        <w:t xml:space="preserve">A World War II veteran, </w:t>
      </w:r>
      <w:r w:rsidR="0079041C">
        <w:rPr>
          <w:sz w:val="24"/>
        </w:rPr>
        <w:t>George first entered the military just after his 19</w:t>
      </w:r>
      <w:r w:rsidR="0079041C" w:rsidRPr="0079041C">
        <w:rPr>
          <w:sz w:val="24"/>
          <w:vertAlign w:val="superscript"/>
        </w:rPr>
        <w:t>th</w:t>
      </w:r>
      <w:r w:rsidR="0079041C">
        <w:rPr>
          <w:sz w:val="24"/>
        </w:rPr>
        <w:t xml:space="preserve"> birthday</w:t>
      </w:r>
      <w:r w:rsidR="00154129">
        <w:rPr>
          <w:sz w:val="24"/>
        </w:rPr>
        <w:t>, in February 1931</w:t>
      </w:r>
      <w:r w:rsidR="0079041C">
        <w:rPr>
          <w:sz w:val="24"/>
        </w:rPr>
        <w:t xml:space="preserve">. </w:t>
      </w:r>
      <w:r w:rsidR="00154129">
        <w:rPr>
          <w:sz w:val="24"/>
        </w:rPr>
        <w:br/>
        <w:t xml:space="preserve">Arriving in the Philippines January, 26, 1940, George would be stationed at the U.S. Naval Hospital, </w:t>
      </w:r>
      <w:proofErr w:type="spellStart"/>
      <w:r w:rsidR="00154129">
        <w:rPr>
          <w:sz w:val="24"/>
        </w:rPr>
        <w:t>Canacao</w:t>
      </w:r>
      <w:proofErr w:type="spellEnd"/>
      <w:r w:rsidR="00154129">
        <w:rPr>
          <w:sz w:val="24"/>
        </w:rPr>
        <w:t>.</w:t>
      </w:r>
    </w:p>
    <w:p w14:paraId="377A45D1" w14:textId="3DB38A63" w:rsidR="00CD1593" w:rsidRDefault="00154129" w:rsidP="0009631F">
      <w:pPr>
        <w:spacing w:before="100" w:beforeAutospacing="1" w:after="100" w:afterAutospacing="1"/>
        <w:rPr>
          <w:sz w:val="24"/>
        </w:rPr>
      </w:pPr>
      <w:r>
        <w:rPr>
          <w:sz w:val="24"/>
        </w:rPr>
        <w:t xml:space="preserve">During the attack Japanese of the Philippines, George would care for the sick and wounded at various locations, until he and others </w:t>
      </w:r>
      <w:r w:rsidR="00CD1593">
        <w:rPr>
          <w:sz w:val="24"/>
        </w:rPr>
        <w:t xml:space="preserve">were moved into hospitals within Manila City. They would end up at Santa </w:t>
      </w:r>
      <w:proofErr w:type="spellStart"/>
      <w:r w:rsidR="00CD1593">
        <w:rPr>
          <w:sz w:val="24"/>
        </w:rPr>
        <w:t>Escolastica</w:t>
      </w:r>
      <w:proofErr w:type="spellEnd"/>
      <w:r w:rsidR="00CD1593">
        <w:rPr>
          <w:sz w:val="24"/>
        </w:rPr>
        <w:t xml:space="preserve"> Hospital where</w:t>
      </w:r>
      <w:r>
        <w:rPr>
          <w:sz w:val="24"/>
        </w:rPr>
        <w:t xml:space="preserve"> </w:t>
      </w:r>
      <w:r w:rsidR="00CD1593">
        <w:rPr>
          <w:sz w:val="24"/>
        </w:rPr>
        <w:t xml:space="preserve">they would be </w:t>
      </w:r>
      <w:r>
        <w:rPr>
          <w:sz w:val="24"/>
        </w:rPr>
        <w:t xml:space="preserve">surrendered </w:t>
      </w:r>
      <w:r w:rsidR="00CD1593">
        <w:rPr>
          <w:sz w:val="24"/>
        </w:rPr>
        <w:t>January 3</w:t>
      </w:r>
      <w:r w:rsidR="00CD1593" w:rsidRPr="00CD1593">
        <w:rPr>
          <w:sz w:val="24"/>
          <w:vertAlign w:val="superscript"/>
        </w:rPr>
        <w:t>rd</w:t>
      </w:r>
      <w:r w:rsidR="00CD1593">
        <w:rPr>
          <w:sz w:val="24"/>
        </w:rPr>
        <w:t xml:space="preserve">, 1942. </w:t>
      </w:r>
      <w:r w:rsidR="008A47EF">
        <w:rPr>
          <w:sz w:val="24"/>
        </w:rPr>
        <w:br/>
      </w:r>
      <w:r w:rsidR="008A47EF">
        <w:rPr>
          <w:sz w:val="24"/>
        </w:rPr>
        <w:br/>
      </w:r>
      <w:r w:rsidR="00CD1593">
        <w:rPr>
          <w:sz w:val="24"/>
        </w:rPr>
        <w:t xml:space="preserve">George’s fight for survival had already begun, yet now it was a fight </w:t>
      </w:r>
      <w:r w:rsidR="008A47EF">
        <w:rPr>
          <w:sz w:val="24"/>
        </w:rPr>
        <w:t>for</w:t>
      </w:r>
      <w:r w:rsidR="00CD1593">
        <w:rPr>
          <w:sz w:val="24"/>
        </w:rPr>
        <w:t xml:space="preserve"> body </w:t>
      </w:r>
      <w:r w:rsidR="00CD1593" w:rsidRPr="008A47EF">
        <w:rPr>
          <w:i/>
          <w:sz w:val="24"/>
        </w:rPr>
        <w:t>and</w:t>
      </w:r>
      <w:r w:rsidR="00CD1593">
        <w:rPr>
          <w:sz w:val="24"/>
        </w:rPr>
        <w:t xml:space="preserve"> mind.</w:t>
      </w:r>
    </w:p>
    <w:p w14:paraId="74218EAB" w14:textId="6FA8FE6F" w:rsidR="00CD1593" w:rsidRDefault="00CD1593" w:rsidP="00B47155">
      <w:pPr>
        <w:pStyle w:val="BodyText"/>
      </w:pPr>
      <w:r>
        <w:t xml:space="preserve">His very existence would be challenged; from the caring for patients at Pasay School and then Bilibid Prison, to the horrific ordeal of </w:t>
      </w:r>
      <w:r w:rsidR="00A25B53">
        <w:t xml:space="preserve">transport on </w:t>
      </w:r>
      <w:r>
        <w:t xml:space="preserve">the hellships </w:t>
      </w:r>
      <w:proofErr w:type="spellStart"/>
      <w:r>
        <w:t>Oryoku</w:t>
      </w:r>
      <w:proofErr w:type="spellEnd"/>
      <w:r>
        <w:t xml:space="preserve"> Maru</w:t>
      </w:r>
      <w:r w:rsidR="00A25B53">
        <w:t>, Enoura Maru, and Brazil Maru</w:t>
      </w:r>
      <w:r w:rsidR="00287442">
        <w:t xml:space="preserve">, for the purpose of being used as slave labor </w:t>
      </w:r>
      <w:r w:rsidR="007C7C07">
        <w:t>by</w:t>
      </w:r>
      <w:r w:rsidR="00287442">
        <w:t xml:space="preserve"> the Japanese</w:t>
      </w:r>
      <w:r w:rsidR="00A25B53">
        <w:t xml:space="preserve">. </w:t>
      </w:r>
    </w:p>
    <w:p w14:paraId="6BE097A1" w14:textId="7EFD6D60" w:rsidR="00A25B53" w:rsidRDefault="00A25B53" w:rsidP="0009631F">
      <w:pPr>
        <w:spacing w:before="100" w:beforeAutospacing="1" w:after="100" w:afterAutospacing="1"/>
        <w:rPr>
          <w:sz w:val="24"/>
        </w:rPr>
      </w:pPr>
      <w:r>
        <w:rPr>
          <w:sz w:val="24"/>
        </w:rPr>
        <w:t>George would spend the remainder of his battle for survival at Fukuoka POW Camp 17, Om</w:t>
      </w:r>
      <w:r w:rsidR="0005010B">
        <w:rPr>
          <w:sz w:val="24"/>
        </w:rPr>
        <w:t>u</w:t>
      </w:r>
      <w:r>
        <w:rPr>
          <w:sz w:val="24"/>
        </w:rPr>
        <w:t>t</w:t>
      </w:r>
      <w:r w:rsidR="0005010B">
        <w:rPr>
          <w:sz w:val="24"/>
        </w:rPr>
        <w:t>a</w:t>
      </w:r>
      <w:r>
        <w:rPr>
          <w:sz w:val="24"/>
        </w:rPr>
        <w:t xml:space="preserve">. </w:t>
      </w:r>
    </w:p>
    <w:p w14:paraId="4B22BD92" w14:textId="0C7D360C" w:rsidR="00B47155" w:rsidRPr="00B47155" w:rsidRDefault="00287442" w:rsidP="00B47155">
      <w:pPr>
        <w:spacing w:before="100" w:beforeAutospacing="1" w:after="100" w:afterAutospacing="1"/>
        <w:rPr>
          <w:sz w:val="24"/>
        </w:rPr>
      </w:pPr>
      <w:r>
        <w:rPr>
          <w:sz w:val="24"/>
        </w:rPr>
        <w:t xml:space="preserve">His story, and that of his friend, </w:t>
      </w:r>
      <w:r w:rsidR="00821EB3">
        <w:rPr>
          <w:sz w:val="24"/>
        </w:rPr>
        <w:t>Frank</w:t>
      </w:r>
      <w:r>
        <w:rPr>
          <w:sz w:val="24"/>
        </w:rPr>
        <w:t xml:space="preserve"> “Max” Maxwell (</w:t>
      </w:r>
      <w:r w:rsidR="0048394E">
        <w:rPr>
          <w:sz w:val="24"/>
        </w:rPr>
        <w:t xml:space="preserve">Navy Corpsmen) are told in the book </w:t>
      </w:r>
      <w:r w:rsidR="00821EB3" w:rsidRPr="00821EB3">
        <w:rPr>
          <w:sz w:val="24"/>
        </w:rPr>
        <w:t>by Larry Dean Reece</w:t>
      </w:r>
      <w:r w:rsidR="00821EB3">
        <w:rPr>
          <w:sz w:val="24"/>
        </w:rPr>
        <w:t xml:space="preserve"> - </w:t>
      </w:r>
      <w:r w:rsidR="00230BF1">
        <w:rPr>
          <w:sz w:val="24"/>
        </w:rPr>
        <w:br/>
      </w:r>
      <w:r w:rsidR="0048394E" w:rsidRPr="00821EB3">
        <w:rPr>
          <w:i/>
          <w:sz w:val="24"/>
        </w:rPr>
        <w:t>Brothers of Adversity</w:t>
      </w:r>
      <w:r w:rsidR="00230BF1" w:rsidRPr="00821EB3">
        <w:rPr>
          <w:i/>
          <w:sz w:val="24"/>
        </w:rPr>
        <w:t>:</w:t>
      </w:r>
      <w:r w:rsidR="00230BF1" w:rsidRPr="00821EB3">
        <w:rPr>
          <w:i/>
        </w:rPr>
        <w:t xml:space="preserve"> </w:t>
      </w:r>
      <w:r w:rsidR="00230BF1" w:rsidRPr="00821EB3">
        <w:rPr>
          <w:i/>
          <w:sz w:val="24"/>
        </w:rPr>
        <w:t xml:space="preserve">How the Bonds of Friendship Helped Two Men Survive the Horrors of Japanese Prison Camps and the Infamous Hell Ships </w:t>
      </w:r>
      <w:proofErr w:type="gramStart"/>
      <w:r w:rsidR="00230BF1" w:rsidRPr="00821EB3">
        <w:rPr>
          <w:i/>
          <w:sz w:val="24"/>
        </w:rPr>
        <w:t>During</w:t>
      </w:r>
      <w:proofErr w:type="gramEnd"/>
      <w:r w:rsidR="00230BF1" w:rsidRPr="00821EB3">
        <w:rPr>
          <w:i/>
          <w:sz w:val="24"/>
        </w:rPr>
        <w:t xml:space="preserve"> WWII</w:t>
      </w:r>
      <w:r w:rsidR="0048394E">
        <w:rPr>
          <w:sz w:val="24"/>
        </w:rPr>
        <w:t>.</w:t>
      </w:r>
      <w:r w:rsidR="00B47155">
        <w:rPr>
          <w:sz w:val="24"/>
        </w:rPr>
        <w:br/>
      </w:r>
      <w:r w:rsidR="00B47155">
        <w:rPr>
          <w:sz w:val="24"/>
        </w:rPr>
        <w:br/>
      </w:r>
      <w:r w:rsidR="00B47155" w:rsidRPr="00B47155">
        <w:rPr>
          <w:b/>
          <w:color w:val="C00000"/>
          <w:sz w:val="24"/>
        </w:rPr>
        <w:t>Photo – next page</w:t>
      </w:r>
    </w:p>
    <w:p w14:paraId="2FBA7C80" w14:textId="77777777" w:rsidR="00DB5808" w:rsidRDefault="00DB5808" w:rsidP="0009631F">
      <w:pPr>
        <w:spacing w:before="100" w:beforeAutospacing="1" w:after="100" w:afterAutospacing="1"/>
        <w:rPr>
          <w:sz w:val="24"/>
        </w:rPr>
      </w:pPr>
      <w:bookmarkStart w:id="0" w:name="_GoBack"/>
      <w:bookmarkEnd w:id="0"/>
    </w:p>
    <w:p w14:paraId="263262DB" w14:textId="0942A527" w:rsidR="00DB5808" w:rsidRPr="00DB5808" w:rsidRDefault="00DB5808" w:rsidP="00DB5808">
      <w:pPr>
        <w:spacing w:before="100" w:beforeAutospacing="1" w:after="100" w:afterAutospacing="1"/>
        <w:rPr>
          <w:sz w:val="24"/>
        </w:rPr>
      </w:pPr>
      <w:r w:rsidRPr="003F42CC">
        <w:rPr>
          <w:noProof/>
          <w:sz w:val="24"/>
        </w:rPr>
        <w:drawing>
          <wp:anchor distT="0" distB="0" distL="114300" distR="114300" simplePos="0" relativeHeight="251658240" behindDoc="0" locked="0" layoutInCell="1" allowOverlap="1" wp14:anchorId="522F2EBF" wp14:editId="52147399">
            <wp:simplePos x="0" y="0"/>
            <wp:positionH relativeFrom="column">
              <wp:posOffset>456565</wp:posOffset>
            </wp:positionH>
            <wp:positionV relativeFrom="paragraph">
              <wp:posOffset>-447675</wp:posOffset>
            </wp:positionV>
            <wp:extent cx="4178935" cy="5075555"/>
            <wp:effectExtent l="889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rge Crowell and sisters.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178935" cy="5075555"/>
                    </a:xfrm>
                    <a:prstGeom prst="rect">
                      <a:avLst/>
                    </a:prstGeom>
                  </pic:spPr>
                </pic:pic>
              </a:graphicData>
            </a:graphic>
            <wp14:sizeRelH relativeFrom="page">
              <wp14:pctWidth>0</wp14:pctWidth>
            </wp14:sizeRelH>
            <wp14:sizeRelV relativeFrom="page">
              <wp14:pctHeight>0</wp14:pctHeight>
            </wp14:sizeRelV>
          </wp:anchor>
        </w:drawing>
      </w:r>
      <w:r w:rsidRPr="00DB5808">
        <w:rPr>
          <w:sz w:val="24"/>
        </w:rPr>
        <w:t xml:space="preserve">The photo </w:t>
      </w:r>
      <w:r>
        <w:rPr>
          <w:sz w:val="24"/>
        </w:rPr>
        <w:t xml:space="preserve">at left </w:t>
      </w:r>
      <w:r w:rsidRPr="00DB5808">
        <w:rPr>
          <w:sz w:val="24"/>
        </w:rPr>
        <w:t>was published in George’s home town paper with the following caption</w:t>
      </w:r>
      <w:proofErr w:type="gramStart"/>
      <w:r>
        <w:rPr>
          <w:sz w:val="24"/>
        </w:rPr>
        <w:t>,</w:t>
      </w:r>
      <w:r w:rsidRPr="00DB5808">
        <w:rPr>
          <w:sz w:val="24"/>
        </w:rPr>
        <w:t xml:space="preserve">  “</w:t>
      </w:r>
      <w:proofErr w:type="gramEnd"/>
      <w:r w:rsidRPr="00DB5808">
        <w:rPr>
          <w:sz w:val="24"/>
        </w:rPr>
        <w:t xml:space="preserve">Okinawa, Sept. 1945 – C. Ph. M. George Crowell, a former prisoner of the Japanese is reunited with his sisters, Capt. </w:t>
      </w:r>
      <w:proofErr w:type="spellStart"/>
      <w:r w:rsidRPr="00DB5808">
        <w:rPr>
          <w:sz w:val="24"/>
        </w:rPr>
        <w:t>Aller</w:t>
      </w:r>
      <w:proofErr w:type="spellEnd"/>
      <w:r w:rsidRPr="00DB5808">
        <w:rPr>
          <w:sz w:val="24"/>
        </w:rPr>
        <w:t xml:space="preserve"> Crowell, left, and Lt. Thelma Crowell, Army nurses from Berry, Alabama, who appealed to the American Red Cross recovered personnel locator service to help find their brother.  They located him the moment he arrived at the Okinawa transient camp.  </w:t>
      </w:r>
    </w:p>
    <w:p w14:paraId="50B5A610" w14:textId="76072DF1" w:rsidR="00DB5808" w:rsidRDefault="00DB5808" w:rsidP="00DB5808">
      <w:pPr>
        <w:spacing w:before="100" w:beforeAutospacing="1" w:after="100" w:afterAutospacing="1"/>
        <w:rPr>
          <w:sz w:val="24"/>
        </w:rPr>
      </w:pPr>
      <w:r w:rsidRPr="00DB5808">
        <w:rPr>
          <w:sz w:val="24"/>
        </w:rPr>
        <w:t>(American Red Cross photo by Hamlin) E879.”</w:t>
      </w:r>
    </w:p>
    <w:p w14:paraId="71A02CA3" w14:textId="77777777" w:rsidR="00154129" w:rsidRPr="00CD577A" w:rsidRDefault="00154129" w:rsidP="0009631F">
      <w:pPr>
        <w:spacing w:before="100" w:beforeAutospacing="1" w:after="100" w:afterAutospacing="1"/>
        <w:rPr>
          <w:sz w:val="24"/>
        </w:rPr>
      </w:pPr>
    </w:p>
    <w:p w14:paraId="7AF990A9" w14:textId="77777777" w:rsidR="0009631F" w:rsidRPr="00DF60D6" w:rsidRDefault="0009631F" w:rsidP="00DF60D6">
      <w:pPr>
        <w:pStyle w:val="NormalWeb"/>
        <w:jc w:val="center"/>
        <w:rPr>
          <w:rFonts w:ascii="Verdana" w:hAnsi="Verdana"/>
          <w:b/>
          <w:bCs/>
          <w:color w:val="C00000"/>
          <w:sz w:val="36"/>
          <w:szCs w:val="36"/>
          <w:u w:val="single"/>
        </w:rPr>
      </w:pPr>
    </w:p>
    <w:sectPr w:rsidR="0009631F" w:rsidRPr="00DF60D6" w:rsidSect="00B47155">
      <w:pgSz w:w="15840" w:h="12240" w:orient="landscape"/>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010B"/>
    <w:rsid w:val="00055311"/>
    <w:rsid w:val="00061F6B"/>
    <w:rsid w:val="00072913"/>
    <w:rsid w:val="00075C98"/>
    <w:rsid w:val="000866B7"/>
    <w:rsid w:val="0009015B"/>
    <w:rsid w:val="00090D1E"/>
    <w:rsid w:val="00092301"/>
    <w:rsid w:val="00095E6D"/>
    <w:rsid w:val="0009631F"/>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54129"/>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30BF1"/>
    <w:rsid w:val="00252660"/>
    <w:rsid w:val="0025380A"/>
    <w:rsid w:val="00267B04"/>
    <w:rsid w:val="00273C47"/>
    <w:rsid w:val="00273D8A"/>
    <w:rsid w:val="00274AD6"/>
    <w:rsid w:val="00283944"/>
    <w:rsid w:val="00287336"/>
    <w:rsid w:val="0028734A"/>
    <w:rsid w:val="00287442"/>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2A0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394E"/>
    <w:rsid w:val="00485697"/>
    <w:rsid w:val="0048663F"/>
    <w:rsid w:val="004A4A00"/>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041C"/>
    <w:rsid w:val="00793BEB"/>
    <w:rsid w:val="007A359B"/>
    <w:rsid w:val="007A4B1F"/>
    <w:rsid w:val="007A5C19"/>
    <w:rsid w:val="007C7C07"/>
    <w:rsid w:val="007D36FE"/>
    <w:rsid w:val="007D7FA5"/>
    <w:rsid w:val="007E06B5"/>
    <w:rsid w:val="007F03D0"/>
    <w:rsid w:val="007F470C"/>
    <w:rsid w:val="00806E74"/>
    <w:rsid w:val="00821EB3"/>
    <w:rsid w:val="008359CD"/>
    <w:rsid w:val="008360AD"/>
    <w:rsid w:val="0084273C"/>
    <w:rsid w:val="00847554"/>
    <w:rsid w:val="00852089"/>
    <w:rsid w:val="008559BA"/>
    <w:rsid w:val="00855B1A"/>
    <w:rsid w:val="00877E4C"/>
    <w:rsid w:val="008822BF"/>
    <w:rsid w:val="00883059"/>
    <w:rsid w:val="00886221"/>
    <w:rsid w:val="0088684F"/>
    <w:rsid w:val="00886E74"/>
    <w:rsid w:val="00887535"/>
    <w:rsid w:val="00893C33"/>
    <w:rsid w:val="00894C2C"/>
    <w:rsid w:val="00896040"/>
    <w:rsid w:val="008A278E"/>
    <w:rsid w:val="008A470B"/>
    <w:rsid w:val="008A47EF"/>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5B53"/>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47155"/>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D1593"/>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B5808"/>
    <w:rsid w:val="00DB5FF5"/>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2724"/>
    <w:rsid w:val="00EC411C"/>
    <w:rsid w:val="00EC48ED"/>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paragraph" w:styleId="Heading4">
    <w:name w:val="heading 4"/>
    <w:basedOn w:val="Normal"/>
    <w:next w:val="Normal"/>
    <w:link w:val="Heading4Char"/>
    <w:unhideWhenUsed/>
    <w:qFormat/>
    <w:rsid w:val="00821EB3"/>
    <w:pPr>
      <w:keepNext/>
      <w:spacing w:before="100" w:beforeAutospacing="1" w:after="100" w:afterAutospacing="1"/>
      <w:outlineLvl w:val="3"/>
    </w:pPr>
    <w:rPr>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character" w:customStyle="1" w:styleId="Heading4Char">
    <w:name w:val="Heading 4 Char"/>
    <w:basedOn w:val="DefaultParagraphFont"/>
    <w:link w:val="Heading4"/>
    <w:rsid w:val="00821EB3"/>
    <w:rPr>
      <w:rFonts w:ascii="Verdana" w:hAnsi="Verdana"/>
      <w:b/>
      <w:color w:val="C00000"/>
      <w:sz w:val="24"/>
      <w:szCs w:val="24"/>
    </w:rPr>
  </w:style>
  <w:style w:type="paragraph" w:styleId="BodyText">
    <w:name w:val="Body Text"/>
    <w:basedOn w:val="Normal"/>
    <w:link w:val="BodyTextChar"/>
    <w:unhideWhenUsed/>
    <w:rsid w:val="00B47155"/>
    <w:pPr>
      <w:spacing w:before="100" w:beforeAutospacing="1" w:after="100" w:afterAutospacing="1"/>
    </w:pPr>
    <w:rPr>
      <w:sz w:val="24"/>
    </w:rPr>
  </w:style>
  <w:style w:type="character" w:customStyle="1" w:styleId="BodyTextChar">
    <w:name w:val="Body Text Char"/>
    <w:basedOn w:val="DefaultParagraphFont"/>
    <w:link w:val="BodyText"/>
    <w:rsid w:val="00B47155"/>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81480">
      <w:bodyDiv w:val="1"/>
      <w:marLeft w:val="0"/>
      <w:marRight w:val="0"/>
      <w:marTop w:val="0"/>
      <w:marBottom w:val="0"/>
      <w:divBdr>
        <w:top w:val="none" w:sz="0" w:space="0" w:color="auto"/>
        <w:left w:val="none" w:sz="0" w:space="0" w:color="auto"/>
        <w:bottom w:val="none" w:sz="0" w:space="0" w:color="auto"/>
        <w:right w:val="none" w:sz="0" w:space="0" w:color="auto"/>
      </w:divBdr>
    </w:div>
    <w:div w:id="1456829039">
      <w:bodyDiv w:val="1"/>
      <w:marLeft w:val="0"/>
      <w:marRight w:val="0"/>
      <w:marTop w:val="0"/>
      <w:marBottom w:val="0"/>
      <w:divBdr>
        <w:top w:val="none" w:sz="0" w:space="0" w:color="auto"/>
        <w:left w:val="none" w:sz="0" w:space="0" w:color="auto"/>
        <w:bottom w:val="none" w:sz="0" w:space="0" w:color="auto"/>
        <w:right w:val="none" w:sz="0" w:space="0" w:color="auto"/>
      </w:divBdr>
      <w:divsChild>
        <w:div w:id="2079787875">
          <w:marLeft w:val="0"/>
          <w:marRight w:val="0"/>
          <w:marTop w:val="0"/>
          <w:marBottom w:val="0"/>
          <w:divBdr>
            <w:top w:val="none" w:sz="0" w:space="0" w:color="auto"/>
            <w:left w:val="none" w:sz="0" w:space="0" w:color="auto"/>
            <w:bottom w:val="none" w:sz="0" w:space="0" w:color="auto"/>
            <w:right w:val="none" w:sz="0" w:space="0" w:color="auto"/>
          </w:divBdr>
          <w:divsChild>
            <w:div w:id="2145002395">
              <w:marLeft w:val="0"/>
              <w:marRight w:val="0"/>
              <w:marTop w:val="0"/>
              <w:marBottom w:val="0"/>
              <w:divBdr>
                <w:top w:val="none" w:sz="0" w:space="0" w:color="auto"/>
                <w:left w:val="none" w:sz="0" w:space="0" w:color="auto"/>
                <w:bottom w:val="none" w:sz="0" w:space="0" w:color="auto"/>
                <w:right w:val="none" w:sz="0" w:space="0" w:color="auto"/>
              </w:divBdr>
              <w:divsChild>
                <w:div w:id="1801072236">
                  <w:marLeft w:val="0"/>
                  <w:marRight w:val="0"/>
                  <w:marTop w:val="0"/>
                  <w:marBottom w:val="0"/>
                  <w:divBdr>
                    <w:top w:val="none" w:sz="0" w:space="0" w:color="auto"/>
                    <w:left w:val="none" w:sz="0" w:space="0" w:color="auto"/>
                    <w:bottom w:val="none" w:sz="0" w:space="0" w:color="auto"/>
                    <w:right w:val="none" w:sz="0" w:space="0" w:color="auto"/>
                  </w:divBdr>
                  <w:divsChild>
                    <w:div w:id="1481264943">
                      <w:marLeft w:val="0"/>
                      <w:marRight w:val="0"/>
                      <w:marTop w:val="0"/>
                      <w:marBottom w:val="0"/>
                      <w:divBdr>
                        <w:top w:val="none" w:sz="0" w:space="0" w:color="auto"/>
                        <w:left w:val="none" w:sz="0" w:space="0" w:color="auto"/>
                        <w:bottom w:val="none" w:sz="0" w:space="0" w:color="auto"/>
                        <w:right w:val="none" w:sz="0" w:space="0" w:color="auto"/>
                      </w:divBdr>
                      <w:divsChild>
                        <w:div w:id="1624996024">
                          <w:marLeft w:val="0"/>
                          <w:marRight w:val="0"/>
                          <w:marTop w:val="0"/>
                          <w:marBottom w:val="0"/>
                          <w:divBdr>
                            <w:top w:val="none" w:sz="0" w:space="0" w:color="auto"/>
                            <w:left w:val="none" w:sz="0" w:space="0" w:color="auto"/>
                            <w:bottom w:val="none" w:sz="0" w:space="0" w:color="auto"/>
                            <w:right w:val="none" w:sz="0" w:space="0" w:color="auto"/>
                          </w:divBdr>
                          <w:divsChild>
                            <w:div w:id="274140931">
                              <w:marLeft w:val="0"/>
                              <w:marRight w:val="0"/>
                              <w:marTop w:val="0"/>
                              <w:marBottom w:val="0"/>
                              <w:divBdr>
                                <w:top w:val="none" w:sz="0" w:space="0" w:color="auto"/>
                                <w:left w:val="none" w:sz="0" w:space="0" w:color="auto"/>
                                <w:bottom w:val="none" w:sz="0" w:space="0" w:color="auto"/>
                                <w:right w:val="none" w:sz="0" w:space="0" w:color="auto"/>
                              </w:divBdr>
                              <w:divsChild>
                                <w:div w:id="1104494867">
                                  <w:marLeft w:val="0"/>
                                  <w:marRight w:val="0"/>
                                  <w:marTop w:val="0"/>
                                  <w:marBottom w:val="0"/>
                                  <w:divBdr>
                                    <w:top w:val="none" w:sz="0" w:space="0" w:color="auto"/>
                                    <w:left w:val="none" w:sz="0" w:space="0" w:color="auto"/>
                                    <w:bottom w:val="none" w:sz="0" w:space="0" w:color="auto"/>
                                    <w:right w:val="none" w:sz="0" w:space="0" w:color="auto"/>
                                  </w:divBdr>
                                  <w:divsChild>
                                    <w:div w:id="1621379763">
                                      <w:marLeft w:val="0"/>
                                      <w:marRight w:val="0"/>
                                      <w:marTop w:val="0"/>
                                      <w:marBottom w:val="0"/>
                                      <w:divBdr>
                                        <w:top w:val="none" w:sz="0" w:space="0" w:color="auto"/>
                                        <w:left w:val="none" w:sz="0" w:space="0" w:color="auto"/>
                                        <w:bottom w:val="none" w:sz="0" w:space="0" w:color="auto"/>
                                        <w:right w:val="none" w:sz="0" w:space="0" w:color="auto"/>
                                      </w:divBdr>
                                      <w:divsChild>
                                        <w:div w:id="1957709254">
                                          <w:marLeft w:val="0"/>
                                          <w:marRight w:val="0"/>
                                          <w:marTop w:val="0"/>
                                          <w:marBottom w:val="0"/>
                                          <w:divBdr>
                                            <w:top w:val="none" w:sz="0" w:space="0" w:color="auto"/>
                                            <w:left w:val="none" w:sz="0" w:space="0" w:color="auto"/>
                                            <w:bottom w:val="none" w:sz="0" w:space="0" w:color="auto"/>
                                            <w:right w:val="none" w:sz="0" w:space="0" w:color="auto"/>
                                          </w:divBdr>
                                          <w:divsChild>
                                            <w:div w:id="12917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48</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Template for Bios</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Bios</dc:title>
  <dc:creator>John</dc:creator>
  <cp:keywords/>
  <cp:lastModifiedBy>LindaV</cp:lastModifiedBy>
  <cp:revision>15</cp:revision>
  <cp:lastPrinted>2003-08-12T20:41:00Z</cp:lastPrinted>
  <dcterms:created xsi:type="dcterms:W3CDTF">2023-04-01T19:52:00Z</dcterms:created>
  <dcterms:modified xsi:type="dcterms:W3CDTF">2023-04-01T20:40:00Z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